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69F" w:rsidRDefault="008C0549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>Жалпы биология бойынша лабораториялық жұмыстар</w:t>
      </w:r>
    </w:p>
    <w:p w:rsidR="008C0549" w:rsidRPr="008C0549" w:rsidRDefault="008C0549" w:rsidP="008C0549">
      <w:pPr>
        <w:rPr>
          <w:rFonts w:ascii="Times New Roman" w:hAnsi="Times New Roman" w:cs="Times New Roman"/>
          <w:sz w:val="32"/>
          <w:lang w:val="kk-KZ"/>
        </w:rPr>
      </w:pPr>
    </w:p>
    <w:p w:rsidR="00EC4D41" w:rsidRDefault="008C0549" w:rsidP="008C0549">
      <w:pPr>
        <w:rPr>
          <w:rFonts w:ascii="Times New Roman" w:hAnsi="Times New Roman" w:cs="Times New Roman"/>
          <w:sz w:val="32"/>
          <w:lang w:val="kk-KZ"/>
        </w:rPr>
      </w:pPr>
      <w:r w:rsidRPr="008C0549">
        <w:rPr>
          <w:lang w:val="kk-KZ"/>
        </w:rPr>
        <w:br/>
      </w:r>
      <w:r w:rsidR="00EC4D41" w:rsidRPr="00EC4D41">
        <w:rPr>
          <w:rFonts w:ascii="Times New Roman" w:hAnsi="Times New Roman" w:cs="Times New Roman"/>
          <w:sz w:val="32"/>
          <w:lang w:val="kk-KZ"/>
        </w:rPr>
        <w:br/>
        <w:t xml:space="preserve">Тақырыбы: </w:t>
      </w:r>
    </w:p>
    <w:p w:rsidR="00EC4D41" w:rsidRDefault="00EC4D41" w:rsidP="008C0549">
      <w:pPr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 xml:space="preserve">«Секция - экология негіздері» </w:t>
      </w:r>
    </w:p>
    <w:p w:rsidR="00EC4D41" w:rsidRDefault="00EC4D41" w:rsidP="008C0549">
      <w:pPr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Зертханалық жұмыс</w:t>
      </w:r>
    </w:p>
    <w:p w:rsidR="00EC4D41" w:rsidRDefault="00EC4D41" w:rsidP="008C0549">
      <w:pPr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 xml:space="preserve"> «Азық-түлік тізбектерін жобалау және экологиялық пирамидаларды салу».</w:t>
      </w:r>
    </w:p>
    <w:p w:rsidR="00EC4D41" w:rsidRDefault="00EC4D41" w:rsidP="008C0549">
      <w:pPr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 xml:space="preserve"> Форма: топтық зертханалық жұмыс.</w:t>
      </w:r>
    </w:p>
    <w:p w:rsidR="00EC4D41" w:rsidRDefault="00EC4D41" w:rsidP="008C0549">
      <w:pPr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 xml:space="preserve"> Уақыты: 25-30 минут.</w:t>
      </w:r>
    </w:p>
    <w:p w:rsidR="00EC4D41" w:rsidRDefault="00EC4D41" w:rsidP="008C0549">
      <w:pPr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 xml:space="preserve"> Жұмыс мақсаты: экожүйелердегі энергетикалық қатынастардың заңдылықтарын көрсететін трофикалық тізбектер мен экологиялық пирамидалар құруды үйрену. </w:t>
      </w:r>
    </w:p>
    <w:p w:rsidR="00EC4D41" w:rsidRDefault="00EC4D41" w:rsidP="008C0549">
      <w:pPr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 xml:space="preserve">Құрал-жабдықтар биологиялық объектілердің тізімдері және әртүрлі түрлердің өнімділігі туралы мәліметтер. </w:t>
      </w:r>
    </w:p>
    <w:p w:rsidR="008C0549" w:rsidRDefault="00EC4D41" w:rsidP="008C0549">
      <w:pPr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Нұсқаулық жұмыс картасы.</w:t>
      </w:r>
    </w:p>
    <w:p w:rsidR="00EC4D41" w:rsidRPr="00EC4D41" w:rsidRDefault="00EC4D41" w:rsidP="00EC4D41">
      <w:pPr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>Жұмыс жолы:</w:t>
      </w:r>
    </w:p>
    <w:p w:rsidR="00EC4D41" w:rsidRPr="00EC4D41" w:rsidRDefault="00EC4D41" w:rsidP="00EC4D41">
      <w:pPr>
        <w:rPr>
          <w:rFonts w:ascii="Times New Roman" w:hAnsi="Times New Roman" w:cs="Times New Roman"/>
          <w:sz w:val="32"/>
          <w:lang w:val="kk-KZ"/>
        </w:rPr>
      </w:pPr>
    </w:p>
    <w:p w:rsidR="00EC4D41" w:rsidRDefault="00EC4D41" w:rsidP="00EC4D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Экожүйе ағзаларының қай санатына жататындығын анықтаңыз (өндірушілер, тұтынушылар, тотықсыздандырушылар) келесі организмдер: емен, крокодил, бүркіт, қоян, жаңбыр саңырауқұлағы, жер құрты, үйрек, аққұба, жираф, рак, көкжидек, құмырсқа</w:t>
      </w:r>
    </w:p>
    <w:p w:rsidR="00EC4D41" w:rsidRDefault="00EC4D41" w:rsidP="00EC4D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 xml:space="preserve">Ұсынылатын ағзалардан үш жайылымдық, детритальды және паразиттік тамақтану тізбегін жасаңыз: түлкі, феску, қоян, </w:t>
      </w:r>
      <w:r w:rsidRPr="00EC4D41">
        <w:rPr>
          <w:rFonts w:ascii="Times New Roman" w:hAnsi="Times New Roman" w:cs="Times New Roman"/>
          <w:sz w:val="32"/>
          <w:lang w:val="kk-KZ"/>
        </w:rPr>
        <w:lastRenderedPageBreak/>
        <w:t>шірік бактериялар, бұғы, сілеусін, құрт, көкнәр, көкбауыр, ақуыз, балдырлар, шортан, гельминттер, тұқы.</w:t>
      </w:r>
    </w:p>
    <w:p w:rsidR="00EC4D41" w:rsidRDefault="00EC4D41" w:rsidP="00EC4D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Келесі азық-түлік тізбегінің биомасса пирамидасын жасаңыз: өсімдіктер, шегірткелер, лягушка, жылан жейтін аң, әр трофикалық деңгейдегі жануарлар тек алдыңғы деңгейдегі организмдермен қоректенеді деп есептейді. Зерттелетін аймақта өсімдік биомассасы - 40 тонна.</w:t>
      </w:r>
    </w:p>
    <w:p w:rsidR="00EC4D41" w:rsidRDefault="00EC4D41" w:rsidP="00EC4D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Шөптесін өсімдіктердің 1 ұрығының биомассасы шамамен 5 г, 1 шегіртке - 1 г, 1 шегіршін - 100 г, 1 жылан - 2 кг 2 кг екенін біле отырып, 3-бөлімде сипатталған азық-түлік тізбегіне сандар пирамидасын салыңыз. Кестеге есептелген мәндерді енгізіңіз:</w:t>
      </w:r>
    </w:p>
    <w:p w:rsid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bookmarkStart w:id="0" w:name="_GoBack"/>
      <w:bookmarkEnd w:id="0"/>
    </w:p>
    <w:p w:rsidR="00EC4D41" w:rsidRPr="00EC4D41" w:rsidRDefault="00EC4D41" w:rsidP="00EC4D41">
      <w:pPr>
        <w:pStyle w:val="a3"/>
        <w:rPr>
          <w:rFonts w:ascii="Times New Roman" w:hAnsi="Times New Roman" w:cs="Times New Roman"/>
          <w:b/>
          <w:sz w:val="32"/>
          <w:lang w:val="kk-KZ"/>
        </w:rPr>
      </w:pPr>
      <w:r w:rsidRPr="00EC4D41">
        <w:rPr>
          <w:rFonts w:ascii="Times New Roman" w:hAnsi="Times New Roman" w:cs="Times New Roman"/>
          <w:b/>
          <w:sz w:val="32"/>
          <w:lang w:val="kk-KZ"/>
        </w:rPr>
        <w:t>Тақырыбы: «Секция - Цитология негіздері»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Зертханалық жұмыс: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«Микроскоп астында жануарлардың, саңырауқұлақтардың және бактериялардың жасушаларының құрылысын зерттеу».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Форма: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фронтальды зертханалық жұмыс.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Уақыты: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30 - 35 минут.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Жұмыс мақсаты: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жасушалардың әртүрлілігімен, олардың морфологиялық ерекшеліктерімен танысып, олардың құрылымының іргелі бірлігіне көз жеткізіңіз.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lastRenderedPageBreak/>
        <w:t>Құрал-жабдықтар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микроскоптар, үлкейткіштер, слайдтар мен жапқыштар жиынтығы бар үлестіргіш науалар, инелер, пинцет, пипеткалар, йод пен көк сияның әлсіз ерітіндісі, фильтр қағаз, таза суы бар стақан, шыны жууға арналған ыдыс.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Жұмысқа қажетті материалдар: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өсімдіктер мен жануарлар тіндерінің, біржасушалы ағзалардың әртүрлі типтерінің дайын микропрепараттары.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Зерттелген нысандар: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пияз, картоп түйнектері, саңырауқұлақ - шырыш.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 xml:space="preserve">Нұсқаулық карта. 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Ж</w:t>
      </w:r>
      <w:r>
        <w:rPr>
          <w:rFonts w:ascii="Times New Roman" w:hAnsi="Times New Roman" w:cs="Times New Roman"/>
          <w:sz w:val="32"/>
          <w:lang w:val="kk-KZ"/>
        </w:rPr>
        <w:t>ұмыс барысы</w:t>
      </w:r>
      <w:r w:rsidRPr="00EC4D41">
        <w:rPr>
          <w:rFonts w:ascii="Times New Roman" w:hAnsi="Times New Roman" w:cs="Times New Roman"/>
          <w:sz w:val="32"/>
          <w:lang w:val="kk-KZ"/>
        </w:rPr>
        <w:t>: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бақылаулардың нәтижелері кестелік түрінде жазылуы керек.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Қарастырылып отырған объект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Мүмкіндік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Жарақаттар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Қорытынды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құрылымы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функциялары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ұқсастықтары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lastRenderedPageBreak/>
        <w:t>айырмашылықтары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құрылым мен функцияның өзара әрекеттесуі туралы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құрылыстың бірыңғай жоспары туралы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Жұмыстың І кезеңі. Тірі организмдердің жасушаларының құрылымдық ерекшеліктерімен таныстыру.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Саңырауқұлақ жасушаларын дайындау және онымен танысу: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а) стакан слайдқа бір тамшы тоналды суды жағыңыз;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б) бөлгіш иненің ұшында абайлап, саңырауқұлақтың мицелийін шыны слайдқа, тамшы суға салып, затты жайыңыз;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lastRenderedPageBreak/>
        <w:t>в) микропрепаратты әйнек слайдпен жабыңыз, оны микроскоптың линзасының астына қойыңыз (жоғары үлкейту кезінде ескеріңіз!).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І кезеңдегі есеп: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Сұрақтарға жауап беру: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Мицелиалды жасушалар қандай құрылымға ие?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Қандай жасушалық органеллалар (құрылымдар) байқалды?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Бақылау нәтижелері кестеде келтірілген.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Жұмыстың II кезеңі. Пияз қабығын дайындау.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а) эпидермистің бір бөлігін таразыдан пинцетпен алып тастап, шыны слайдқа бір тамшы тоналды суға салыңыз;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б) препаратты инемен түзетіп, шыны сырғымамен жабыңыз (артық суды сүзгі қағазымен алыңыз!);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в) препаратты аз мөлшерде, содан кейін үлкен мөлшерде қарастырыңыз.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II кезең бойынша есеп: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Сұрақтарға жауап беру: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Қандай жасуша құрылымдары байқалды?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Пияз жасушаларының құрылымдық ерекшеліктері қандай?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lastRenderedPageBreak/>
        <w:t>Бақылау нәтижелері кестеде келтірілген.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Жұмыстың ІІІ кезеңі. Картоп түйнек жасушасын дайындау: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а) картоп түйнегінен инені алып тастап, кішкене целлюлоза алыңыз;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б) әйнек слайдқа йодтың әлсіз ерітіндісімен боялған су тамшысына салыңыз. Қақпақты жабыңыз (артық суды сүзгі қағазымен алыңыз!);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c) кішігірім үлкейту жағдайында дайындықты қарастыру;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г) қосалқы крахмалдың түйірлерін тауып, эскизін салыңыз.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III кезең бойынша есеп: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Сұраққа жауап беру: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Жасуша тіршілігінде жасуша қосындыларының маңызы неде?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Жұмыстың IV кезеңі. Бір жасушалы ағзалардың, өсімдіктер мен жануарлар тіндерінің дайын микропрепараттарын микроскоппен зерттеу: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а) бір жасушалы организмнің микропрепаратын қарастыру;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б) осы бір клеткалы организмнің жасуша құрылымының бас жоспарымен ұқсастықтары мен айырмашылықтарын анықтаңыз;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в) эпителийдің, сүйектің, бұлшықет тінінің микропрепараттарын қарастырыңыз.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lastRenderedPageBreak/>
        <w:t>IV кезең бойынша есеп: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Сұраққа жауап беру: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Олардың ұқсастықтары мен айырмашылықтары қандай?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Бақылау нәтижелерін кестеге жазып алыңыз.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Жұмысқа қорытынды жасаңыз.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Жұмыс бойынша болжамды қорытындылар: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Көп жасушалы организмдер әр түрлі жасушалардан тұрады.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Мамандандырылған функциялардың орындалуы жасушалардың жеке құрылымдарының күшейтілген дамуына байланысты.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Клеткалардың белгілі бір түрлерінде қарым-қатынас айқын көрінеді.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  <w:r w:rsidRPr="00EC4D41">
        <w:rPr>
          <w:rFonts w:ascii="Times New Roman" w:hAnsi="Times New Roman" w:cs="Times New Roman"/>
          <w:sz w:val="32"/>
          <w:lang w:val="kk-KZ"/>
        </w:rPr>
        <w:t>Барлық жасушалардың құрылымы және ортақ шығу тегі бар.</w:t>
      </w: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p w:rsidR="00EC4D41" w:rsidRPr="00EC4D41" w:rsidRDefault="00EC4D41" w:rsidP="00EC4D41">
      <w:pPr>
        <w:pStyle w:val="a3"/>
        <w:rPr>
          <w:rFonts w:ascii="Times New Roman" w:hAnsi="Times New Roman" w:cs="Times New Roman"/>
          <w:sz w:val="32"/>
          <w:lang w:val="kk-KZ"/>
        </w:rPr>
      </w:pPr>
    </w:p>
    <w:sectPr w:rsidR="00EC4D41" w:rsidRPr="00EC4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F5C42"/>
    <w:multiLevelType w:val="hybridMultilevel"/>
    <w:tmpl w:val="25988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8E6"/>
    <w:rsid w:val="002038E6"/>
    <w:rsid w:val="0067169F"/>
    <w:rsid w:val="008C0549"/>
    <w:rsid w:val="00EC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D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B34C8-ECB2-47F5-9695-E9E30646D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2019-10-03T21:09:00Z</dcterms:created>
  <dcterms:modified xsi:type="dcterms:W3CDTF">2019-10-03T21:09:00Z</dcterms:modified>
</cp:coreProperties>
</file>